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D3" w:rsidRDefault="00CC39CD">
      <w:pPr>
        <w:widowControl w:val="0"/>
        <w:tabs>
          <w:tab w:val="left" w:pos="0"/>
          <w:tab w:val="left" w:pos="708"/>
        </w:tabs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Муниципальное автономное общеобразовательное учреждение</w:t>
      </w:r>
    </w:p>
    <w:p w:rsidR="007460D3" w:rsidRDefault="00CC39CD">
      <w:pPr>
        <w:widowControl w:val="0"/>
        <w:tabs>
          <w:tab w:val="left" w:pos="0"/>
          <w:tab w:val="left" w:pos="708"/>
        </w:tabs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«Образовательный  комплекс «Лицей №3»имени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С.П.Угаровой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»</w:t>
      </w:r>
    </w:p>
    <w:p w:rsidR="007460D3" w:rsidRDefault="00CC39CD">
      <w:pPr>
        <w:widowControl w:val="0"/>
        <w:tabs>
          <w:tab w:val="left" w:pos="0"/>
          <w:tab w:val="left" w:pos="708"/>
        </w:tabs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Старооскольского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городского округа</w:t>
      </w:r>
    </w:p>
    <w:p w:rsidR="007460D3" w:rsidRDefault="007460D3">
      <w:pPr>
        <w:widowControl w:val="0"/>
        <w:tabs>
          <w:tab w:val="left" w:pos="708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Style w:val="ad"/>
        <w:tblW w:w="9570" w:type="dxa"/>
        <w:tblInd w:w="-206" w:type="dxa"/>
        <w:tblLayout w:type="fixed"/>
        <w:tblLook w:val="0400"/>
      </w:tblPr>
      <w:tblGrid>
        <w:gridCol w:w="2342"/>
        <w:gridCol w:w="2407"/>
        <w:gridCol w:w="2266"/>
        <w:gridCol w:w="2555"/>
      </w:tblGrid>
      <w:tr w:rsidR="007460D3">
        <w:trPr>
          <w:cantSplit/>
          <w:trHeight w:val="1822"/>
          <w:tblHeader/>
        </w:trPr>
        <w:tc>
          <w:tcPr>
            <w:tcW w:w="2342" w:type="dxa"/>
          </w:tcPr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РАССМОТРЕНА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заседании  МО учителей предметов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иностранного языка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«2</w:t>
            </w:r>
            <w:r w:rsidR="004D79DA">
              <w:rPr>
                <w:rFonts w:ascii="Times New Roman" w:eastAsia="Times New Roman" w:hAnsi="Times New Roman" w:cs="Times New Roman"/>
              </w:rPr>
              <w:t>7» августа 2023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№ 01</w:t>
            </w:r>
          </w:p>
        </w:tc>
        <w:tc>
          <w:tcPr>
            <w:tcW w:w="2407" w:type="dxa"/>
          </w:tcPr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СОГЛАСОВАНА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7460D3" w:rsidRDefault="007460D3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7460D3" w:rsidRDefault="007460D3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_____Ровенских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М.А.</w:t>
            </w:r>
          </w:p>
          <w:p w:rsidR="007460D3" w:rsidRDefault="00CC39CD" w:rsidP="004D79DA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«2</w:t>
            </w:r>
            <w:r w:rsidR="004D79DA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» августа  202</w:t>
            </w:r>
            <w:r w:rsidR="004D79DA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266" w:type="dxa"/>
          </w:tcPr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РАССМОТРЕНА: 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заседании педагогического совета МАОУ «ОК «Лицей №3» имени С.П.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Угаровой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4D79DA"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</w:rPr>
              <w:t>» августа 202</w:t>
            </w:r>
            <w:r w:rsidR="004D79DA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№ 0</w:t>
            </w:r>
            <w:r w:rsidR="004D79DA">
              <w:rPr>
                <w:rFonts w:ascii="Times New Roman" w:eastAsia="Times New Roman" w:hAnsi="Times New Roman" w:cs="Times New Roman"/>
              </w:rPr>
              <w:t>1</w:t>
            </w:r>
          </w:p>
          <w:p w:rsidR="007460D3" w:rsidRDefault="007460D3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5" w:type="dxa"/>
          </w:tcPr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УТВЕРЖДЕНА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приказом директора МАОУ «ОК «Лицей №3»имени С.П.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Угаровой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7460D3" w:rsidRDefault="00CC39CD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Приказ от «</w:t>
            </w:r>
            <w:r w:rsidR="004D79DA"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</w:rPr>
              <w:t>»августа 202</w:t>
            </w:r>
            <w:r w:rsidR="004D79DA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г. </w:t>
            </w:r>
          </w:p>
          <w:p w:rsidR="007460D3" w:rsidRDefault="004D79DA" w:rsidP="004D79DA">
            <w:pPr>
              <w:widowControl w:val="0"/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234</w:t>
            </w:r>
          </w:p>
        </w:tc>
      </w:tr>
    </w:tbl>
    <w:p w:rsidR="007460D3" w:rsidRDefault="007460D3">
      <w:pPr>
        <w:keepNext/>
        <w:tabs>
          <w:tab w:val="left" w:pos="708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</w:p>
    <w:p w:rsidR="007460D3" w:rsidRDefault="00CC39CD">
      <w:pPr>
        <w:keepNext/>
        <w:tabs>
          <w:tab w:val="left" w:pos="70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56"/>
          <w:szCs w:val="56"/>
        </w:rPr>
      </w:pPr>
      <w:r>
        <w:rPr>
          <w:rFonts w:ascii="Times New Roman" w:eastAsia="Times New Roman" w:hAnsi="Times New Roman" w:cs="Times New Roman"/>
          <w:i/>
          <w:sz w:val="56"/>
          <w:szCs w:val="56"/>
        </w:rPr>
        <w:t>РАБОЧАЯ  ПРОГРАММА</w:t>
      </w:r>
    </w:p>
    <w:p w:rsidR="007460D3" w:rsidRDefault="007460D3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60D3" w:rsidRDefault="00CC39C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элективного курса</w:t>
      </w:r>
    </w:p>
    <w:p w:rsidR="007460D3" w:rsidRDefault="00CC39C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</w:rPr>
        <w:t>«Английский язык. Практика устной речи»</w:t>
      </w:r>
    </w:p>
    <w:p w:rsidR="007460D3" w:rsidRDefault="00CC39CD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Уровень образования  </w:t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среднее общее  образование</w:t>
      </w:r>
    </w:p>
    <w:p w:rsidR="007460D3" w:rsidRDefault="007460D3">
      <w:pPr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p w:rsidR="007460D3" w:rsidRDefault="00CC39CD">
      <w:pPr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Сроки  реализации   </w:t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2 года</w:t>
      </w:r>
    </w:p>
    <w:p w:rsidR="007460D3" w:rsidRDefault="007460D3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7460D3" w:rsidRDefault="00CC39CD">
      <w:pPr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Клас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с(</w:t>
      </w:r>
      <w:proofErr w:type="spellStart"/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ы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)    </w:t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10-11 классы</w:t>
      </w:r>
    </w:p>
    <w:p w:rsidR="007460D3" w:rsidRDefault="007460D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460D3" w:rsidRDefault="00CC39CD">
      <w:pPr>
        <w:shd w:val="clear" w:color="auto" w:fill="FFFFFF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Составитель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(-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и)   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>Гробовенко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Светлана Владимировна, учитель английского языка, первая квалификационная категория</w:t>
      </w:r>
    </w:p>
    <w:p w:rsidR="007460D3" w:rsidRDefault="007460D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460D3" w:rsidRDefault="007460D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460D3" w:rsidRDefault="00CC39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Старый Оскол</w:t>
      </w:r>
    </w:p>
    <w:p w:rsidR="007460D3" w:rsidRDefault="00CC39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4D79D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4D79DA" w:rsidRDefault="004D79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60D3" w:rsidRDefault="00CC39CD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1.Пояснительная записка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Программа элективного курса составлена на основе: </w:t>
      </w:r>
    </w:p>
    <w:p w:rsidR="007460D3" w:rsidRDefault="00CC39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Федерального государственного стандарта среднего общего образования (приказ Министерства образования и науки РФ от 17.05.2012 г. № 413);</w:t>
      </w:r>
    </w:p>
    <w:p w:rsidR="007460D3" w:rsidRDefault="00CC39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Примерной основной образовательной программы среднего общего образования по иностранному языку, рекомендованной Министерством образования и науки РФ от 28.06.2016г. 2/16-з; </w:t>
      </w:r>
    </w:p>
    <w:p w:rsidR="007460D3" w:rsidRDefault="00CC39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Положения о рабочей программе учебных курсов, предметов МАОУ "ОК "Лицей №3" имени С.П.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Угаровой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Старооскольского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городского округа от 01.04.2016г.,  №137/1; </w:t>
      </w:r>
    </w:p>
    <w:p w:rsidR="007460D3" w:rsidRDefault="00CC39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Учебного пособия “Эффективное говорение. Устная часть ЕГЭ по английскому языку 10-11 классы. Пособие для учащихся общеобразовательных организаций» под редакцией Вербицкой М.В.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Вентана-Граф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2019г.</w:t>
      </w:r>
    </w:p>
    <w:p w:rsidR="007460D3" w:rsidRDefault="00CC39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изучения  элективного курса «Английский язык. Практика устной речи» -  повышение уровня иноязычной коммуникативной компетенции на основе  углубленного изучения, совершенствования и практической отработки  говорения.</w:t>
      </w:r>
    </w:p>
    <w:p w:rsidR="007460D3" w:rsidRDefault="00CC39CD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>Задачи:</w:t>
      </w:r>
    </w:p>
    <w:p w:rsidR="007460D3" w:rsidRDefault="00CC39CD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улучшить технику чтения вслух и произношение в целом;</w:t>
      </w:r>
    </w:p>
    <w:p w:rsidR="007460D3" w:rsidRDefault="00CC39CD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углубить знания по фонетике английского языка: развитие интонационных навыков  говорения, логического ударения, фразового ударения, мелодики, восходящего и нисходящего тонов,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паузации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460D3" w:rsidRDefault="00CC39CD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расширить словарный запас за счет общеупотребительной,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общегуманитарной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 разговорной лексики;</w:t>
      </w:r>
    </w:p>
    <w:p w:rsidR="007460D3" w:rsidRDefault="00CC39CD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развивать навыки монологической речи (рассказывать / описывать фотографию, сравнивать две фотографии, находя в них общие и различные черты, формулировать и аргументировать свои предпочтения в рамках предложенной тематики);</w:t>
      </w:r>
    </w:p>
    <w:p w:rsidR="007460D3" w:rsidRDefault="00CC39CD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совершенствовать навыки диалогической речи (вести диалог – расспрос в типичной ситуации социально-бытового и социально-культурного общения).</w:t>
      </w:r>
    </w:p>
    <w:p w:rsidR="007460D3" w:rsidRDefault="00CC39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Программа элективного курса «Английский язык. Практика устной речи» рассчитана на проведение 1 часа в неделю. Общий объем времени, отводимого на изучение курса в 10 классе - 35 часов (1 час в неделю, 35 недель в год); в 11 классе - 34 часа (1 час в неделю, 34 недель в год). Общий объем составляет 69 часов за 2 года.</w:t>
      </w:r>
    </w:p>
    <w:p w:rsidR="007460D3" w:rsidRDefault="00CC39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программы  разработано с учетом  Программы воспитания и развития МАОУ «ОК «Лицей №3» имени С.П. </w:t>
      </w:r>
      <w:proofErr w:type="spellStart"/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Угаровой</w:t>
      </w:r>
      <w:proofErr w:type="spellEnd"/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>»</w:t>
      </w:r>
    </w:p>
    <w:p w:rsidR="007460D3" w:rsidRDefault="007460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460D3" w:rsidRDefault="00CC39CD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2. Планируемые результаты изучения учебного предмета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Изучение данного элективного предмета предполагает достижение следующих 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личностных </w:t>
      </w:r>
      <w:r>
        <w:rPr>
          <w:rFonts w:ascii="Times New Roman" w:eastAsia="Times New Roman" w:hAnsi="Times New Roman" w:cs="Times New Roman"/>
          <w:sz w:val="26"/>
          <w:szCs w:val="26"/>
        </w:rPr>
        <w:t>результатов: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  осознание возможностей самореализации средствами иностранного языка; 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-  стремление к совершенствованию собственной речевой культуры в целом;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формирование коммуникативной компетенции и межкультурной и межэтнической коммуникации; 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развитие таких качеств, как воля, целеустремленность,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креативность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инициативность,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эмпатия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 трудолюбие, дисциплинированность;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 стремление к лучшему осознанию культуры своего народа и готовность содействовать ознакомлению с ней представителей других стран; 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толерантное отношение к проявлениям иной культуры, осознание себя гражданином своей страны и мира.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результаты.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 помощью элективного учебного предмета «Английский язык. Практика устной речи» обучающиеся развивают и шлифуют языковые навыки и умения устной речи  и чтения, которые формировались в предыдущие годы обучения. Можно выделить умение работать с информацией, осуществлять ее поиск, анализ, обобщение, выделение главного и фиксацию, отрабатываются специальные навыки выстраивания логической последовательности, умение выделять главное и опустить второстепенное, сравнивать и т. п. Планируя свою монологическую и диалогическую речь, обучающиеся учатся планировать свое речевое высказывание по различным коммуникативным ситуациям. Данный элективный учебный предмет способен постепенно научить школьника осуществлять самонаблюдение, самоконтроль и самооценку, а также оценку других участников коммуникации. </w:t>
      </w:r>
    </w:p>
    <w:p w:rsidR="007460D3" w:rsidRDefault="00CC39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Изучение данного элективного предмета предполагает достижение следующих 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результатов: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 развитие умения планировать свое речевое и неречевое поведение;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 развитие коммуникативной компетенции, включая умение взаимодействовать с окружающими, выполняя разные социальные роли;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 развитие исследовательских учебных действий: навыки работы с информацией, поиск и выделение нужной информации, обобщение и фиксация информации;</w:t>
      </w:r>
    </w:p>
    <w:p w:rsidR="007460D3" w:rsidRDefault="00CC39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развитие смыслового чтения вслух;</w:t>
      </w:r>
    </w:p>
    <w:p w:rsidR="007460D3" w:rsidRDefault="00CC39C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развитие интонационных навыков  говорения, логического ударения, фразового ударения, мелодики, восходящего и нисходящего тонов,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паузации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 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Предметные результаты.</w:t>
      </w:r>
    </w:p>
    <w:p w:rsidR="007460D3" w:rsidRDefault="00CC39CD">
      <w:pPr>
        <w:keepNext/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Обучающиеся  научаться:</w:t>
      </w:r>
    </w:p>
    <w:p w:rsidR="007460D3" w:rsidRDefault="00CC39CD">
      <w:pPr>
        <w:keepNext/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Говорение. Диалогическая речь</w:t>
      </w:r>
    </w:p>
    <w:p w:rsidR="007460D3" w:rsidRDefault="00CC39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вести диалог диалог-расспрос в типичной ситуации социально-бытового и социально-культурного общения, используя аргументацию, эмоционально-оценочные средства;</w:t>
      </w:r>
    </w:p>
    <w:p w:rsidR="007460D3" w:rsidRDefault="00CC39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осуществлять запрос информации, обращаться за разъяснениями, уточняя интересующую информацию;</w:t>
      </w:r>
    </w:p>
    <w:p w:rsidR="007460D3" w:rsidRDefault="00CC39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соблюдать речевые нормы, принятые в стране изучаемого языка;</w:t>
      </w:r>
    </w:p>
    <w:p w:rsidR="007460D3" w:rsidRDefault="00CC39CD">
      <w:pPr>
        <w:widowControl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задавать все типы прямых вопросов.</w:t>
      </w:r>
    </w:p>
    <w:p w:rsidR="007460D3" w:rsidRDefault="00CC39CD">
      <w:pPr>
        <w:keepNext/>
        <w:keepLines/>
        <w:widowControl w:val="0"/>
        <w:spacing w:after="44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lastRenderedPageBreak/>
        <w:t>Говорение. Монологическая речь</w:t>
      </w:r>
    </w:p>
    <w:p w:rsidR="007460D3" w:rsidRDefault="00CC39CD">
      <w:pPr>
        <w:keepNext/>
        <w:keepLines/>
        <w:widowControl w:val="0"/>
        <w:spacing w:after="44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7460D3" w:rsidRDefault="00CC39CD">
      <w:pPr>
        <w:keepNext/>
        <w:keepLines/>
        <w:widowControl w:val="0"/>
        <w:spacing w:after="44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</w:rPr>
        <w:t>продуцировать связное высказывание с использованием основных коммуникативных типов речи (описание, повествование, рассуждение, характеристика);</w:t>
      </w:r>
    </w:p>
    <w:p w:rsidR="007460D3" w:rsidRDefault="00CC39CD">
      <w:pPr>
        <w:keepNext/>
        <w:keepLines/>
        <w:widowControl w:val="0"/>
        <w:spacing w:after="44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</w:rPr>
        <w:t>делать выводы;</w:t>
      </w:r>
    </w:p>
    <w:p w:rsidR="007460D3" w:rsidRDefault="00CC39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излагать содержание в требуемом объеме;</w:t>
      </w:r>
    </w:p>
    <w:p w:rsidR="007460D3" w:rsidRDefault="00CC39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соблюдать временные рамки, отведенные на подготовку и выполнение задания;</w:t>
      </w:r>
    </w:p>
    <w:p w:rsidR="007460D3" w:rsidRDefault="00CC39CD">
      <w:pPr>
        <w:widowControl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овладеть умениями неподготовленной, спонтанной речи;</w:t>
      </w:r>
    </w:p>
    <w:p w:rsidR="007460D3" w:rsidRDefault="00CC39CD">
      <w:pPr>
        <w:widowControl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высказывать и аргументировать свою точку зрения; делать выводы; оценивать факты и события современной жизни и культуры.</w:t>
      </w:r>
    </w:p>
    <w:p w:rsidR="007460D3" w:rsidRDefault="007460D3">
      <w:pPr>
        <w:widowControl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7460D3" w:rsidRDefault="00CC39CD">
      <w:pPr>
        <w:widowControl w:val="0"/>
        <w:spacing w:line="240" w:lineRule="auto"/>
        <w:ind w:left="360" w:hanging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Чтение</w:t>
      </w:r>
    </w:p>
    <w:p w:rsidR="007460D3" w:rsidRDefault="00CC39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адекватно произносить и различать на слух все звуки английского языка;</w:t>
      </w:r>
    </w:p>
    <w:p w:rsidR="007460D3" w:rsidRDefault="00CC39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соблюдать правильное ударение в словах и фразах;</w:t>
      </w:r>
    </w:p>
    <w:p w:rsidR="007460D3" w:rsidRDefault="00CC39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членить предложения на смысловые группы;</w:t>
      </w:r>
    </w:p>
    <w:p w:rsidR="007460D3" w:rsidRDefault="00CC39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соблюдать правильную интонацию в различных типах предложений, в том числе применительно к новому языковому материалу.</w:t>
      </w:r>
    </w:p>
    <w:p w:rsidR="007460D3" w:rsidRDefault="00CC39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понимать смысл текста и его проблематику, используя элементы анализа текста.</w:t>
      </w:r>
    </w:p>
    <w:p w:rsidR="007460D3" w:rsidRDefault="007460D3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60D3" w:rsidRDefault="00CC39CD">
      <w:pPr>
        <w:spacing w:after="0"/>
        <w:ind w:firstLine="9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3. Содержание курса</w:t>
      </w:r>
    </w:p>
    <w:p w:rsidR="007460D3" w:rsidRDefault="00CC39CD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10 класс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1. Фонетика - 5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Введение: Что нужно знать об устной части ЕГЭ по английскому языку. Работа речевого аппарата. Система звуков английского языка. Гласные звуки: монофтонги; артикуляция гласных заднего ряда, среднего ряда, дифтонгов. Согласные звуки речи: особенности артикуляции; связное произношение звуков. 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2. Чтение текста вслух - 6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Знакомство с заданием. Произношение. Долгие и краткие гласные. Межзубные и зубные звуки. Звуки [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], [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], [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:],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связующий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[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]. Интонация: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паузация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; фразовое ударение; логическое ударение; ритм; нисходящий и восходящий тоны. Учимся выполнять задание. Разбираем критерии оценивания задания. Выполняем подготовительные упражнения.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3. Диалог-расспрос - 8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Знакомство с заданием. Общий вопрос. Специальный вопрос. Вопрос к подлежащему. Учимся выполнять задание. Разбираем критерии оценивания задания. Выполняем подготовительные упражнения. Тренировочные упражнения.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4. Описание фотографии - 5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Знакомство с заданием. Разговорные фразы и клише. Разбираем критерии оценивания задания. Выполняем подготовительные упражнения. Тренировочные упражнения.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5. Сравнение двух фотографий - 5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Знакомство с заданием. Разговорные фразы и клише. Разбираем критерии оценивания задания. Выполняем подготовительные упражнения. Тренировочные упражнения.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6. Типовые тренировочные варианты - 6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Выполнение и разбор заданий.</w:t>
      </w:r>
    </w:p>
    <w:p w:rsidR="007460D3" w:rsidRDefault="00CC3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11 класс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1. Фонетика - 3 часа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Работа речевого аппарата. Система звуков английского языка. Гласные звуки: монофтонги; артикуляция гласных заднего ряда, среднего ряда, дифтонгов. Согласные звуки речи: особенности артикуляции; связное произношение звуков. 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2. Чтение текста вслух - 5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Произношение. Интонация: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паузация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; фразовое ударение; логическое ударение; ритм; нисходящий и восходящий тоны. Учимся выполнять задание. Разбираем критерии оценивания задания. Выполнение и разбор задания.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3. Диалог-расспрос - 6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Общий вопрос. Специальный вопрос. Вопрос к подлежащему. Учимся выполнять задание. Разбираем критерии оценивания задания. Выполнение и разбор задания.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4. Описание фотографии - 6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Знакомство с заданием. Разговорные фразы и клише. Учимся выполнять задание. Разбираем критерии оценивания задания. Выполнение и разбор задания.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5. Сравнение двух фотографий - 6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Знакомство с заданием. Разговорные фразы и клише. Учимся выполнять задание. Разбираем критерии оценивания задания. Выполнение и разбор задания.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 6. Типовые тренировочные варианты - 8 часов.</w:t>
      </w:r>
    </w:p>
    <w:p w:rsidR="007460D3" w:rsidRDefault="00CC39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7460D3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26"/>
          <w:szCs w:val="26"/>
        </w:rPr>
        <w:t>Выполнение и разбор задания.</w:t>
      </w:r>
    </w:p>
    <w:p w:rsidR="007460D3" w:rsidRDefault="007460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60D3" w:rsidRDefault="00CC39CD">
      <w:pPr>
        <w:jc w:val="center"/>
        <w:rPr>
          <w:rFonts w:ascii="Times New Roman" w:eastAsia="Times New Roman" w:hAnsi="Times New Roman" w:cs="Times New Roman"/>
          <w:b/>
          <w:smallCap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IV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mallCaps/>
          <w:sz w:val="26"/>
          <w:szCs w:val="26"/>
        </w:rPr>
        <w:t xml:space="preserve">С ОПРЕДЕЛЕНИЕМ КОЛИЧЕСТВА ЧАСОВ, </w:t>
      </w:r>
    </w:p>
    <w:p w:rsidR="007460D3" w:rsidRDefault="00CC39C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smallCaps/>
          <w:sz w:val="26"/>
          <w:szCs w:val="26"/>
        </w:rPr>
        <w:t>ОТВОДИМЫХ</w:t>
      </w:r>
      <w:proofErr w:type="gramEnd"/>
      <w:r>
        <w:rPr>
          <w:rFonts w:ascii="Times New Roman" w:eastAsia="Times New Roman" w:hAnsi="Times New Roman" w:cs="Times New Roman"/>
          <w:b/>
          <w:smallCaps/>
          <w:sz w:val="26"/>
          <w:szCs w:val="26"/>
        </w:rPr>
        <w:t xml:space="preserve"> НА ОСВОЕНИЕ КАЖДОЙ ТЕМЫ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460D3" w:rsidRDefault="00CC39CD">
      <w:pPr>
        <w:widowControl w:val="0"/>
        <w:tabs>
          <w:tab w:val="left" w:pos="9372"/>
          <w:tab w:val="left" w:pos="9940"/>
        </w:tabs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10 класс</w:t>
      </w:r>
    </w:p>
    <w:tbl>
      <w:tblPr>
        <w:tblStyle w:val="ae"/>
        <w:tblW w:w="106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14"/>
        <w:gridCol w:w="2927"/>
        <w:gridCol w:w="6996"/>
      </w:tblGrid>
      <w:tr w:rsidR="007460D3">
        <w:trPr>
          <w:cantSplit/>
          <w:trHeight w:val="174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CC3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60D3" w:rsidRDefault="00CC39CD">
            <w:pPr>
              <w:ind w:right="-75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tabs>
                <w:tab w:val="left" w:pos="9372"/>
                <w:tab w:val="left" w:pos="9940"/>
              </w:tabs>
              <w:ind w:lef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Языковые средства. Характеристика основных видов деятельности учащихся</w:t>
            </w:r>
          </w:p>
        </w:tc>
      </w:tr>
      <w:tr w:rsidR="007460D3">
        <w:trPr>
          <w:cantSplit/>
          <w:trHeight w:val="416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CC39CD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Фонетика.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нужно знать об устной части ЕГЭ по английскому языку. Работа речевого аппарата. Система звуков английского языка. Гласные звуки: монофтонги; артикуляция гласных заднего ряда, среднего ряда, дифтонгов. Согласные звуки речи: особенности артикуляции; связное произношение звуков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(5 часов)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Что нужно знать об устной части ЕГЭ по английскому языку.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Работе речевого аппарата.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Системе звуков английского языка.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Интонации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азвивать и шлифовать языковые навыки и умения устной речи и чтения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ормировать мотивацию изучения иностранных языков и стремление к самосовершенствованию в образовательной области «Иностранный язык»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 умение нести индивидуальную ответственность за выполнение задания (совместную работу); учатся быть толерантными к другим; помогают устанавливать доброжелательную атмосферу во время урока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ситауция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успеха)</w:t>
            </w:r>
          </w:p>
        </w:tc>
      </w:tr>
      <w:tr w:rsidR="007460D3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CC39CD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Чтение текста вслух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заданием. Произношение. Долгие и краткие гласные. Межзубные и зубные звуки.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:],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связующий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Интонация: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паузация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фразовое ударение; логическое ударение; ритм; нисходящий и восходящий тоны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(6 часов)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Произношению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олгих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гласных; межзубных и зубных звуков; звуков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:], связующего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Разбирать критерии оценивания задания.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Выполнять подготовительные упражнения.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Развивать коммуникативную компетенцию, включая умение взаимодействовать с окружающими, выполняя разные социальные роли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задание.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Интеграция воспитательного компонента: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развивать стремление к самосовершенствованию; положительное отношение к учебному процессу; умение вести себя на уроках</w:t>
            </w:r>
          </w:p>
        </w:tc>
      </w:tr>
      <w:tr w:rsidR="007460D3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CC39CD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Диалог-расспрос.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заданием. Общий вопрос. Специальный вопрос. Вопрос к подлежащему. Тренировочные упражнения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(8 часов)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Разные типы вопросов.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выполнять задание.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Разбирать критерии оценивания задания.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Выполнять подготовительные и тренировочные упражнения.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1. Развивать коммуникативную компетенцию, включая умение взаимодействовать с окружающими, выполняя разные социальные роли.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2. Развивать исследовательские учебные действия: навыки работы с информацией, поиск и выделение нужной информации, обобщение и фиксация информации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задание на примере тренировочных упражнений.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обсудить нормы поведения при общении в разных ситуациях; уметь грамотно выстраивать ответ на вопрос, формулировать свое мнение.</w:t>
            </w:r>
          </w:p>
        </w:tc>
      </w:tr>
      <w:tr w:rsidR="007460D3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CC39CD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Описание фотографии.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заданием. Разговорные фразы и клише. Тренировочные упражнения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(5 часов)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Разговорным фразам и клише.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Разбирать критерии оценивания задания.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Выполнять подготовительные и тренировочные упражнения.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Развивать коммуникативную компетенцию, включая умение взаимодействовать с окружающими, выполняя разные социальные роли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сознанию возможностей самореализации средствами иностранного языка.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знакомятся с  традициями и обычаями  народов стран изучаемого языка</w:t>
            </w:r>
          </w:p>
        </w:tc>
      </w:tr>
      <w:tr w:rsidR="007460D3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CC39CD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Сравнение двух фотографий.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заданием. Разговорные фразы и клише. Тренировочные упражнения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(5 часов)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Разговорным фразам и клише.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Разбирать критерии оценивания задания.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Выполнять подготовительные и тренировочные упражнения.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Развивать умение планировать свое речевое и неречевое поведение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сознанию возможностей самореализации средствами иностранного языка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Выполнению задания.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знакомятся с  традициями и обычаями  народов стран изучаемого языка</w:t>
            </w:r>
          </w:p>
        </w:tc>
      </w:tr>
      <w:tr w:rsidR="007460D3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CC39CD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Типовые тренировочные варианты.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и разбор заданий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(6 часов)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ратко высказываться без предварительной подготовки на заданную тему в соответствии с предложенной ситуацией общения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родуцировать связное высказывание с использованием основных коммуникативных типов речи (описание, повествование, рассуждение, характеристика)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злагать содержание в требуемом объеме.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Осуществлять регулятивные действия самонаблюдения, самоконтроля, самооценки в процессе коммуникативной деятельности на иностранном языке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таким качествам, как воля, целеустремленность,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креативность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инициативность,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эмпатия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трудолюбие, дисциплинированность</w:t>
            </w:r>
          </w:p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учатся быть толерантными к другим; помогают устанавливать доброжелательную атмосферу во время урока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ситауция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успеха)</w:t>
            </w:r>
          </w:p>
        </w:tc>
      </w:tr>
      <w:tr w:rsidR="007460D3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7460D3" w:rsidRDefault="007460D3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996" w:type="dxa"/>
          </w:tcPr>
          <w:p w:rsidR="007460D3" w:rsidRDefault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35 часов</w:t>
            </w:r>
          </w:p>
        </w:tc>
      </w:tr>
    </w:tbl>
    <w:p w:rsidR="007460D3" w:rsidRDefault="007460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60D3" w:rsidRDefault="007460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9CD" w:rsidRDefault="00CC39CD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9CD" w:rsidRDefault="00CC39CD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9CD" w:rsidRDefault="00CC39CD" w:rsidP="00CC39CD">
      <w:pPr>
        <w:widowControl w:val="0"/>
        <w:tabs>
          <w:tab w:val="left" w:pos="9372"/>
          <w:tab w:val="left" w:pos="9940"/>
        </w:tabs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11 класс</w:t>
      </w:r>
    </w:p>
    <w:tbl>
      <w:tblPr>
        <w:tblStyle w:val="ae"/>
        <w:tblW w:w="106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14"/>
        <w:gridCol w:w="2927"/>
        <w:gridCol w:w="6996"/>
      </w:tblGrid>
      <w:tr w:rsidR="00CC39CD" w:rsidTr="003A4461">
        <w:trPr>
          <w:cantSplit/>
          <w:trHeight w:val="174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39CD" w:rsidRDefault="00CC39CD" w:rsidP="003A4461">
            <w:pPr>
              <w:ind w:right="-75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6996" w:type="dxa"/>
          </w:tcPr>
          <w:p w:rsidR="00CC39CD" w:rsidRDefault="00CC39CD" w:rsidP="003A4461">
            <w:pPr>
              <w:widowControl w:val="0"/>
              <w:tabs>
                <w:tab w:val="left" w:pos="9372"/>
                <w:tab w:val="left" w:pos="9940"/>
              </w:tabs>
              <w:ind w:lef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Языковые средства. Характеристика основных видов деятельности учащихся</w:t>
            </w:r>
          </w:p>
        </w:tc>
      </w:tr>
      <w:tr w:rsidR="00CC39CD" w:rsidTr="003A4461">
        <w:trPr>
          <w:cantSplit/>
          <w:trHeight w:val="416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CD" w:rsidRDefault="00CC39CD" w:rsidP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Фонетика.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нужно знать об устной части ЕГЭ по английскому языку. Работа речевого аппарата. Система звуков английского языка. Гласные звуки: монофтонги; артикуляция гласных заднего ряда, среднего ряда, дифтонгов. Согласные звуки речи: особенности артикуляции; связное произношение звуков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(3 часа)</w:t>
            </w:r>
          </w:p>
        </w:tc>
        <w:tc>
          <w:tcPr>
            <w:tcW w:w="6996" w:type="dxa"/>
          </w:tcPr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Что нужно знать об устной части ЕГЭ по английскому языку.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Работе речевого аппарата.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Системе звуков английского языка.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Интонации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азвивать и шлифовать языковые навыки и умения устной речи и чтения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ормировать мотивацию изучения иностранных языков и стремление к самосовершенствованию в образовательной области «Иностранный язык»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 умение нести индивидуальную ответственность за выполнение задания (совместную работу); учатся быть толерантными к другим; помогают устанавливать доброжелательную атмосферу во время урока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ситауция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успеха)</w:t>
            </w:r>
          </w:p>
        </w:tc>
      </w:tr>
      <w:tr w:rsidR="00CC39CD" w:rsidTr="003A4461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CD" w:rsidRDefault="00CC39CD" w:rsidP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Чтение текста вслух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заданием. Произношение. Долгие и краткие гласные. Межзубные и зубные звуки.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:],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связующий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]. Интонация: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паузация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фразовое ударение; логическое ударение; ритм; нисходящий и восходящий тоны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(5 часов)</w:t>
            </w:r>
          </w:p>
        </w:tc>
        <w:tc>
          <w:tcPr>
            <w:tcW w:w="6996" w:type="dxa"/>
          </w:tcPr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Произношению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олгих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гласных; межзубных и зубных звуков; звуков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:], связующего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Разбирать критерии оценивания задания.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Выполнять подготовительные упражнения.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Развивать коммуникативную компетенцию, включая умение взаимодействовать с окружающими, выполняя разные социальные роли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задание.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Интеграция воспитательного компонента: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развивать стремление к самосовершенствованию; положительное отношение к учебному процессу; умение вести себя на уроках</w:t>
            </w:r>
          </w:p>
        </w:tc>
      </w:tr>
      <w:tr w:rsidR="00CC39CD" w:rsidTr="003A4461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CD" w:rsidRDefault="00CC39CD" w:rsidP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Диалог-расспрос.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заданием. Общий вопрос. Специальный вопрос. Вопрос к подлежащему. Тренировочные упражнения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(6 часов)</w:t>
            </w:r>
          </w:p>
        </w:tc>
        <w:tc>
          <w:tcPr>
            <w:tcW w:w="6996" w:type="dxa"/>
          </w:tcPr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Разные типы вопросов.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выполнять задание.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Разбирать критерии оценивания задания.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Выполнять подготовительные и тренировочные упражнения.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1. Развивать коммуникативную компетенцию, включая умение взаимодействовать с окружающими, выполняя разные социальные роли.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2. Развивать исследовательские учебные действия: навыки работы с информацией, поиск и выделение нужной информации, обобщение и фиксация информации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задание на примере тренировочных упражнений.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обсудить нормы поведения при общении в разных ситуациях; уметь грамотно выстраивать ответ на вопрос, формулировать свое мнение.</w:t>
            </w:r>
          </w:p>
        </w:tc>
      </w:tr>
      <w:tr w:rsidR="00CC39CD" w:rsidTr="003A4461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CD" w:rsidRDefault="00CC39CD" w:rsidP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Описание фотографии.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заданием. Разговорные фразы и клише. Тренировочные упражнения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(6 часов)</w:t>
            </w:r>
          </w:p>
        </w:tc>
        <w:tc>
          <w:tcPr>
            <w:tcW w:w="6996" w:type="dxa"/>
          </w:tcPr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Разговорным фразам и клише.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Разбирать критерии оценивания задания.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Выполнять подготовительные и тренировочные упражнения.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Развивать коммуникативную компетенцию, включая умение взаимодействовать с окружающими, выполняя разные социальные роли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сознанию возможностей самореализации средствами иностранного языка.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знакомятся с  традициями и обычаями  народов стран изучаемого языка</w:t>
            </w:r>
          </w:p>
        </w:tc>
      </w:tr>
      <w:tr w:rsidR="00CC39CD" w:rsidTr="003A4461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CD" w:rsidRDefault="00CC39CD" w:rsidP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Сравнение двух фотографий.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заданием. Разговорные фразы и клише. Тренировочные упражнения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(6 часов)</w:t>
            </w:r>
          </w:p>
        </w:tc>
        <w:tc>
          <w:tcPr>
            <w:tcW w:w="6996" w:type="dxa"/>
          </w:tcPr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Разговорным фразам и клише.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Разбирать критерии оценивания задания.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Выполнять подготовительные и тренировочные упражнения.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Развивать умение планировать свое речевое и неречевое поведение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сознанию возможностей самореализации средствами иностранного языка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Выполнению задания.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знакомятся с  традициями и обычаями  народов стран изучаемого языка</w:t>
            </w:r>
          </w:p>
        </w:tc>
      </w:tr>
      <w:tr w:rsidR="00CC39CD" w:rsidTr="003A4461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CD" w:rsidRDefault="00CC39CD" w:rsidP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Типовые тренировочные варианты.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и разбор заданий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(8 часов)</w:t>
            </w:r>
          </w:p>
        </w:tc>
        <w:tc>
          <w:tcPr>
            <w:tcW w:w="6996" w:type="dxa"/>
          </w:tcPr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ратко высказываться без предварительной подготовки на заданную тему в соответствии с предложенной ситуацией общения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родуцировать связное высказывание с использованием основных коммуникативных типов речи (описание, повествование, рассуждение, характеристика)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злагать содержание в требуемом объеме.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Осуществлять регулятивные действия самонаблюдения, самоконтроля, самооценки в процессе коммуникативной деятельности на иностранном языке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тремлению к совершенствованию собственной речевой культуры в целом.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таким качествам, как воля, целеустремленность,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креативность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инициативность,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эмпатия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трудолюбие, дисциплинированность</w:t>
            </w:r>
          </w:p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Интеграция воспитательного компонента: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учатся быть толерантными к другим; помогают устанавливать доброжелательную атмосферу во время урока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ситауция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успеха)</w:t>
            </w:r>
          </w:p>
        </w:tc>
      </w:tr>
      <w:tr w:rsidR="00CC39CD" w:rsidTr="003A4461">
        <w:trPr>
          <w:cantSplit/>
          <w:trHeight w:val="730"/>
          <w:tblHeader/>
          <w:jc w:val="center"/>
        </w:trPr>
        <w:tc>
          <w:tcPr>
            <w:tcW w:w="714" w:type="dxa"/>
            <w:shd w:val="clear" w:color="auto" w:fill="auto"/>
          </w:tcPr>
          <w:p w:rsidR="00CC39CD" w:rsidRDefault="00CC39CD" w:rsidP="003A44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CD" w:rsidRDefault="00CC39CD" w:rsidP="003A4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996" w:type="dxa"/>
          </w:tcPr>
          <w:p w:rsidR="00CC39CD" w:rsidRDefault="00CC39CD" w:rsidP="00CC3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 часа</w:t>
            </w:r>
          </w:p>
        </w:tc>
      </w:tr>
    </w:tbl>
    <w:p w:rsidR="007460D3" w:rsidRDefault="007460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60D3" w:rsidRDefault="007460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60D3" w:rsidRDefault="007460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60D3" w:rsidRDefault="007460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460D3" w:rsidSect="007460D3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B1B9A"/>
    <w:multiLevelType w:val="multilevel"/>
    <w:tmpl w:val="1C044FEC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7460D3"/>
    <w:rsid w:val="004D79DA"/>
    <w:rsid w:val="007460D3"/>
    <w:rsid w:val="00C13150"/>
    <w:rsid w:val="00C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1D2"/>
  </w:style>
  <w:style w:type="paragraph" w:styleId="1">
    <w:name w:val="heading 1"/>
    <w:basedOn w:val="normal"/>
    <w:next w:val="normal"/>
    <w:rsid w:val="007460D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7460D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460D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460D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460D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7460D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460D3"/>
  </w:style>
  <w:style w:type="table" w:customStyle="1" w:styleId="TableNormal">
    <w:name w:val="Table Normal"/>
    <w:rsid w:val="007460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460D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BE0A5F"/>
    <w:pPr>
      <w:ind w:left="720"/>
      <w:contextualSpacing/>
    </w:pPr>
  </w:style>
  <w:style w:type="paragraph" w:styleId="a5">
    <w:name w:val="No Spacing"/>
    <w:qFormat/>
    <w:rsid w:val="009C3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2">
    <w:name w:val="Style2"/>
    <w:basedOn w:val="a"/>
    <w:rsid w:val="009C3800"/>
    <w:pPr>
      <w:widowControl w:val="0"/>
      <w:autoSpaceDE w:val="0"/>
      <w:autoSpaceDN w:val="0"/>
      <w:adjustRightInd w:val="0"/>
      <w:spacing w:after="0" w:line="209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CF54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F541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semiHidden/>
    <w:rsid w:val="00CF54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CF5411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31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31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normal"/>
    <w:next w:val="normal"/>
    <w:rsid w:val="007460D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7460D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rsid w:val="007460D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qMkWz0x2/JbRjXbeMsHsg6pTbg==">AMUW2mXtHFHAs7puaokE4GevWdWAa7wht9ipSGITJWt6wJpKot98XQgTXFhb+m0HA0149M/KYFK4SVZZtWSYJi48fbb5Za6I+vJtp8WzK0gKpcovvtB8N2E=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3169</Words>
  <Characters>18064</Characters>
  <Application>Microsoft Office Word</Application>
  <DocSecurity>0</DocSecurity>
  <Lines>150</Lines>
  <Paragraphs>42</Paragraphs>
  <ScaleCrop>false</ScaleCrop>
  <Company/>
  <LinksUpToDate>false</LinksUpToDate>
  <CharactersWithSpaces>21191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Марина</cp:lastModifiedBy>
  <cp:revision>4</cp:revision>
  <dcterms:created xsi:type="dcterms:W3CDTF">2020-08-09T13:43:00Z</dcterms:created>
  <dcterms:modified xsi:type="dcterms:W3CDTF">2023-09-08T19:52:00Z</dcterms:modified>
</cp:coreProperties>
</file>